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38E" w14:textId="209E5D73" w:rsidR="00A74753" w:rsidRPr="003113CD" w:rsidRDefault="00A74753">
      <w:pPr>
        <w:rPr>
          <w:rFonts w:ascii="Source Sans Pro" w:hAnsi="Source Sans Pro"/>
        </w:rPr>
      </w:pPr>
    </w:p>
    <w:p w14:paraId="5089BB57" w14:textId="39421068" w:rsidR="00A74753" w:rsidRPr="00A74753" w:rsidRDefault="00DF48AA" w:rsidP="003113CD">
      <w:pPr>
        <w:pStyle w:val="Heading3"/>
        <w:shd w:val="clear" w:color="auto" w:fill="FFFFFF"/>
        <w:rPr>
          <w:rFonts w:ascii="Source Sans Pro" w:hAnsi="Source Sans Pro"/>
          <w:color w:val="1D1D1D"/>
        </w:rPr>
      </w:pPr>
      <w:r>
        <w:rPr>
          <w:rFonts w:ascii="Source Sans Pro" w:hAnsi="Source Sans Pro"/>
          <w:color w:val="1D1D1D"/>
        </w:rPr>
        <w:t xml:space="preserve">2024 </w:t>
      </w:r>
      <w:r w:rsidR="003113CD" w:rsidRPr="003113CD">
        <w:rPr>
          <w:rFonts w:ascii="Source Sans Pro" w:hAnsi="Source Sans Pro"/>
          <w:color w:val="1D1D1D"/>
        </w:rPr>
        <w:t>National Aboriginal and Torres Strait Islander Eye Health Conference</w:t>
      </w:r>
      <w:r>
        <w:rPr>
          <w:rFonts w:ascii="Source Sans Pro" w:hAnsi="Source Sans Pro"/>
          <w:color w:val="1D1D1D"/>
        </w:rPr>
        <w:t xml:space="preserve"> </w:t>
      </w:r>
      <w:r w:rsidR="003113CD" w:rsidRPr="003113CD">
        <w:rPr>
          <w:rFonts w:ascii="Source Sans Pro" w:hAnsi="Source Sans Pro"/>
          <w:color w:val="000000" w:themeColor="text1"/>
          <w:sz w:val="28"/>
          <w:szCs w:val="28"/>
        </w:rPr>
        <w:t>A</w:t>
      </w:r>
      <w:r w:rsidR="00A74753" w:rsidRPr="003113CD">
        <w:rPr>
          <w:rFonts w:ascii="Source Sans Pro" w:hAnsi="Source Sans Pro"/>
          <w:color w:val="000000" w:themeColor="text1"/>
          <w:sz w:val="28"/>
          <w:szCs w:val="28"/>
        </w:rPr>
        <w:t>bstract Submission Form</w:t>
      </w:r>
      <w:r w:rsidR="00A74753" w:rsidRPr="00A74753">
        <w:rPr>
          <w:rFonts w:ascii="Source Sans Pro" w:hAnsi="Source Sans Pro"/>
          <w:color w:val="000000" w:themeColor="text1"/>
          <w:sz w:val="28"/>
          <w:szCs w:val="28"/>
        </w:rPr>
        <w:t>:</w:t>
      </w:r>
    </w:p>
    <w:p w14:paraId="6B9446E5" w14:textId="77777777" w:rsidR="004F75D7" w:rsidRDefault="004F75D7" w:rsidP="004F75D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Please submit an abstract of up to 200 words, and a title (no more than 15 words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);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3270B774" w14:textId="77777777" w:rsidR="004F75D7" w:rsidRDefault="004F75D7" w:rsidP="004F75D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Please include a short bio for each presenting author (no more than 50 words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);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293AA526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Preference will be given to abstracts with Aboriginal and/or Torres Strait Islander authors/co-authors and presenters/co-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presenters;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49DE6BA2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Please indicate whether you prefer to deliver your paper as an Oral, Table Top, 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Workshop,  Quick</w:t>
      </w:r>
      <w:proofErr w:type="gramEnd"/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 Yarn or Poster presentation;</w:t>
      </w:r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74D414F8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Please complete an additional submission form for each 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abstract;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0735563F" w14:textId="3B2D610E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 xml:space="preserve">The deadline for abstracts is Friday </w:t>
      </w:r>
      <w:r w:rsidR="00DF48AA"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>2</w:t>
      </w:r>
      <w:r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 xml:space="preserve">3 </w:t>
      </w:r>
      <w:r w:rsidR="00DF48AA"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 xml:space="preserve">February </w:t>
      </w:r>
      <w:r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>202</w:t>
      </w:r>
      <w:r w:rsidR="00DF48AA"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>4</w:t>
      </w:r>
      <w:r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>.</w:t>
      </w:r>
    </w:p>
    <w:p w14:paraId="72D10CD6" w14:textId="77777777" w:rsidR="004F75D7" w:rsidRDefault="004F75D7" w:rsidP="00A74753">
      <w:pPr>
        <w:shd w:val="clear" w:color="auto" w:fill="FFFFFF"/>
        <w:rPr>
          <w:rFonts w:ascii="Source Sans Pro" w:hAnsi="Source Sans Pro"/>
          <w:color w:val="000000" w:themeColor="text1"/>
          <w:sz w:val="21"/>
          <w:szCs w:val="21"/>
        </w:rPr>
      </w:pPr>
    </w:p>
    <w:p w14:paraId="0122EEA5" w14:textId="4991A0C2" w:rsidR="00A74753" w:rsidRPr="00A74753" w:rsidRDefault="00A74753" w:rsidP="00A74753">
      <w:pPr>
        <w:shd w:val="clear" w:color="auto" w:fill="FFFFFF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>For questions, additional information,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or support with your submission, please contact us at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hyperlink r:id="rId7" w:history="1">
        <w:r w:rsidR="003113CD" w:rsidRPr="00A74753">
          <w:rPr>
            <w:rStyle w:val="Hyperlink"/>
            <w:rFonts w:ascii="Source Sans Pro" w:hAnsi="Source Sans Pro"/>
            <w:b/>
            <w:bCs/>
            <w:color w:val="000000" w:themeColor="text1"/>
            <w:sz w:val="21"/>
            <w:szCs w:val="21"/>
          </w:rPr>
          <w:t>Indigenous-EyeHealth@unimelb.edu.au</w:t>
        </w:r>
      </w:hyperlink>
    </w:p>
    <w:p w14:paraId="3CB1CBED" w14:textId="5BF03EC2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2"/>
          <w:szCs w:val="22"/>
        </w:rPr>
      </w:pPr>
    </w:p>
    <w:p w14:paraId="1718019B" w14:textId="77777777" w:rsidR="00A74753" w:rsidRDefault="00A74753" w:rsidP="00A74753">
      <w:pPr>
        <w:rPr>
          <w:rFonts w:ascii="Source Sans Pro" w:hAnsi="Source Sans Pro"/>
          <w:color w:val="000000" w:themeColor="text1"/>
          <w:sz w:val="21"/>
          <w:szCs w:val="21"/>
        </w:rPr>
      </w:pPr>
    </w:p>
    <w:p w14:paraId="00BBAF3A" w14:textId="77777777" w:rsidR="00DF48AA" w:rsidRPr="003113CD" w:rsidRDefault="00DF48AA" w:rsidP="00A74753">
      <w:pPr>
        <w:rPr>
          <w:rFonts w:ascii="Source Sans Pro" w:hAnsi="Source Sans Pro"/>
          <w:color w:val="000000" w:themeColor="text1"/>
          <w:sz w:val="21"/>
          <w:szCs w:val="21"/>
        </w:rPr>
      </w:pPr>
    </w:p>
    <w:p w14:paraId="4F97BB4A" w14:textId="114ECCEB" w:rsidR="00A74753" w:rsidRPr="003113CD" w:rsidRDefault="00A74753" w:rsidP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CONTACT PERSON FOR ABSTRACT</w:t>
      </w:r>
    </w:p>
    <w:p w14:paraId="04F9502A" w14:textId="7083480B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40973C21" w14:textId="77777777" w:rsidTr="00A74753">
        <w:tc>
          <w:tcPr>
            <w:tcW w:w="4248" w:type="dxa"/>
          </w:tcPr>
          <w:p w14:paraId="4458FC9E" w14:textId="19CB3168" w:rsidR="008178D2" w:rsidRPr="003113CD" w:rsidRDefault="00A74753" w:rsidP="00A74753">
            <w:pPr>
              <w:shd w:val="clear" w:color="auto" w:fill="FFFFFF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First Name *</w:t>
            </w:r>
          </w:p>
        </w:tc>
        <w:tc>
          <w:tcPr>
            <w:tcW w:w="4768" w:type="dxa"/>
          </w:tcPr>
          <w:p w14:paraId="103CF007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4E0011B" w14:textId="00F69EF6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5D15F733" w14:textId="77777777" w:rsidTr="00A74753">
        <w:tc>
          <w:tcPr>
            <w:tcW w:w="4248" w:type="dxa"/>
          </w:tcPr>
          <w:p w14:paraId="04EA973B" w14:textId="191A1CA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Last Name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8103BEB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6B872B9" w14:textId="0CD0F9EA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74F01D04" w14:textId="77777777" w:rsidTr="00A74753">
        <w:tc>
          <w:tcPr>
            <w:tcW w:w="4248" w:type="dxa"/>
          </w:tcPr>
          <w:p w14:paraId="2EB9511F" w14:textId="267607E8" w:rsidR="008178D2" w:rsidRPr="003113CD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Email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3476ACB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669D3D4" w14:textId="31D78784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77ED23E" w14:textId="77777777" w:rsidTr="00A74753">
        <w:tc>
          <w:tcPr>
            <w:tcW w:w="4248" w:type="dxa"/>
          </w:tcPr>
          <w:p w14:paraId="3A961AB7" w14:textId="64081E0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Phone Number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18C2AD5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B8BA67D" w14:textId="47CCD98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1010704C" w14:textId="77777777" w:rsidTr="00A74753">
        <w:tc>
          <w:tcPr>
            <w:tcW w:w="4248" w:type="dxa"/>
          </w:tcPr>
          <w:p w14:paraId="6EF005D0" w14:textId="244772B4" w:rsidR="008178D2" w:rsidRPr="006B169B" w:rsidRDefault="00A74753" w:rsidP="00A74753">
            <w:pPr>
              <w:rPr>
                <w:rFonts w:ascii="Source Sans Pro" w:hAnsi="Source Sans Pro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Position/Job title *</w:t>
            </w:r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e.g. Aboriginal Health Worker</w:t>
            </w:r>
          </w:p>
        </w:tc>
        <w:tc>
          <w:tcPr>
            <w:tcW w:w="4768" w:type="dxa"/>
          </w:tcPr>
          <w:p w14:paraId="34FC360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91BF19B" w14:textId="7F81E35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420C0C88" w14:textId="77777777" w:rsidTr="00A74753">
        <w:tc>
          <w:tcPr>
            <w:tcW w:w="4248" w:type="dxa"/>
          </w:tcPr>
          <w:p w14:paraId="435CB223" w14:textId="40FC25EB" w:rsidR="008178D2" w:rsidRPr="006B169B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Name of Organisation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636D7A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62AC673" w14:textId="4AB2BE2E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776FBF82" w14:textId="04E97F7A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EF9C47E" w14:textId="22EB208D" w:rsidR="00DC76AD" w:rsidRPr="003113CD" w:rsidRDefault="00DC76A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C7872" w14:textId="5DB5823B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175202F4" w14:textId="4048053C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5FDAA49" w14:textId="23F6F263" w:rsidR="008178D2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53BD89D8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6A286572" w14:textId="2AC8C33F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2F712E3" w14:textId="0B9C87DA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0F147391" w14:textId="1EA22C16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E6681A7" w14:textId="77777777" w:rsidR="00DF48AA" w:rsidRDefault="00DF48AA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8108E62" w14:textId="47E5BF45" w:rsidR="00DF48AA" w:rsidRDefault="00DF48AA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561659D" w14:textId="77777777" w:rsidR="00DF48AA" w:rsidRDefault="00DF48AA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E821A7D" w14:textId="703F06B9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3CF1D4D4" w14:textId="16C2F07F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F9105C3" w14:textId="0996EA93" w:rsidR="004F75D7" w:rsidRDefault="004F75D7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DB1CFFB" w14:textId="77777777" w:rsidR="004F75D7" w:rsidRDefault="004F75D7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8E13F8B" w14:textId="77777777" w:rsidR="006B169B" w:rsidRDefault="006B169B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4083007" w14:textId="23330F5E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ABSTRACT DETAILS</w:t>
      </w:r>
    </w:p>
    <w:p w14:paraId="7CE571AA" w14:textId="77777777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7409FED0" w14:textId="77777777" w:rsidTr="00582B65">
        <w:tc>
          <w:tcPr>
            <w:tcW w:w="4248" w:type="dxa"/>
          </w:tcPr>
          <w:p w14:paraId="09469294" w14:textId="67D670BA" w:rsidR="009F2246" w:rsidRPr="006B169B" w:rsidRDefault="009F2246" w:rsidP="006B169B"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Author/s</w:t>
            </w:r>
          </w:p>
        </w:tc>
        <w:tc>
          <w:tcPr>
            <w:tcW w:w="4768" w:type="dxa"/>
          </w:tcPr>
          <w:p w14:paraId="6EE03658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55D4E37" w14:textId="1F0042F0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814B3F2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371E924" w14:textId="2A91C5C8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D3507C" w:rsidRPr="003113CD" w14:paraId="081C4D4B" w14:textId="77777777" w:rsidTr="00582B65">
        <w:tc>
          <w:tcPr>
            <w:tcW w:w="4248" w:type="dxa"/>
          </w:tcPr>
          <w:p w14:paraId="0A33F900" w14:textId="77777777" w:rsidR="00D3507C" w:rsidRDefault="00D3507C" w:rsidP="009F2246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Presenter/s</w:t>
            </w:r>
          </w:p>
          <w:p w14:paraId="16736E50" w14:textId="0F3FF5A5" w:rsidR="00D3507C" w:rsidRPr="006B169B" w:rsidRDefault="00D3507C" w:rsidP="009F2246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Please nominate no more than two presenters for </w:t>
            </w:r>
            <w:proofErr w:type="gramStart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Table Top</w:t>
            </w:r>
            <w:proofErr w:type="gramEnd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presentations</w:t>
            </w:r>
          </w:p>
        </w:tc>
        <w:tc>
          <w:tcPr>
            <w:tcW w:w="4768" w:type="dxa"/>
          </w:tcPr>
          <w:p w14:paraId="018BB597" w14:textId="77777777" w:rsidR="00D3507C" w:rsidRDefault="00D3507C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CBEC3C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C895CED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55BA6D6" w14:textId="5D69BD20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FB373A3" w14:textId="77777777" w:rsidTr="00582B65">
        <w:tc>
          <w:tcPr>
            <w:tcW w:w="4248" w:type="dxa"/>
          </w:tcPr>
          <w:p w14:paraId="3E8171C4" w14:textId="50272C5C" w:rsidR="009F2246" w:rsidRPr="006B169B" w:rsidRDefault="009F2246" w:rsidP="009F1E38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indicate the authors and/or presenters who identify as Aboriginal and/or Torres Strait Islander </w:t>
            </w:r>
          </w:p>
        </w:tc>
        <w:tc>
          <w:tcPr>
            <w:tcW w:w="4768" w:type="dxa"/>
          </w:tcPr>
          <w:p w14:paraId="3D6FD835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CA75CCE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E0CE02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6F63DF4" w14:textId="3BA041E6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4F75D7" w:rsidRPr="003113CD" w14:paraId="09575CE8" w14:textId="77777777" w:rsidTr="00582B65">
        <w:tc>
          <w:tcPr>
            <w:tcW w:w="4248" w:type="dxa"/>
          </w:tcPr>
          <w:p w14:paraId="64B402A6" w14:textId="284AABF4" w:rsidR="004F75D7" w:rsidRPr="003113CD" w:rsidRDefault="004F75D7" w:rsidP="009F1E38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ource Sans Pro" w:hAnsi="Source Sans Pro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no First Nations presenters/ authors: please provide justification for the lack of inclusion of First Nations author/s</w:t>
            </w:r>
            <w:r>
              <w:rPr>
                <w:rStyle w:val="eop"/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68" w:type="dxa"/>
          </w:tcPr>
          <w:p w14:paraId="68D6891F" w14:textId="77777777" w:rsidR="004F75D7" w:rsidRDefault="004F75D7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68970ED3" w14:textId="77777777" w:rsidTr="00582B65">
        <w:tc>
          <w:tcPr>
            <w:tcW w:w="4248" w:type="dxa"/>
          </w:tcPr>
          <w:p w14:paraId="1267FE52" w14:textId="16B4F932" w:rsidR="009F2246" w:rsidRPr="003113CD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Title of presentation</w:t>
            </w:r>
            <w:r w:rsidRPr="003113CD">
              <w:rPr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(max 15 words)</w:t>
            </w:r>
          </w:p>
        </w:tc>
        <w:tc>
          <w:tcPr>
            <w:tcW w:w="4768" w:type="dxa"/>
          </w:tcPr>
          <w:p w14:paraId="7BA8E589" w14:textId="77777777" w:rsidR="009F2246" w:rsidRPr="006B169B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2426F36" w14:textId="7D48450B" w:rsidR="008178D2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88DBA0B" w14:textId="77777777" w:rsidR="006B169B" w:rsidRP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A945BEB" w14:textId="197AACC3" w:rsidR="008178D2" w:rsidRPr="003113CD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04FD7633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C2A6076" w14:textId="2890C909" w:rsidR="009F2246" w:rsidRPr="003113CD" w:rsidRDefault="009F2246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Preferred presentation type</w:t>
      </w:r>
    </w:p>
    <w:p w14:paraId="696E2271" w14:textId="77777777" w:rsidR="003113CD" w:rsidRPr="003113CD" w:rsidRDefault="003113CD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</w:p>
    <w:p w14:paraId="0CCC21F2" w14:textId="1A22850C" w:rsidR="009F2246" w:rsidRPr="003113CD" w:rsidRDefault="00DC76AD">
      <w:pPr>
        <w:rPr>
          <w:rFonts w:ascii="Source Sans Pro" w:hAnsi="Source Sans Pro"/>
          <w:i/>
          <w:iCs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0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Oral</w:t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1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proofErr w:type="gramStart"/>
      <w:r w:rsidRPr="009F2246">
        <w:rPr>
          <w:rFonts w:ascii="Source Sans Pro" w:hAnsi="Source Sans Pro"/>
          <w:color w:val="000000" w:themeColor="text1"/>
          <w:sz w:val="20"/>
          <w:szCs w:val="20"/>
        </w:rPr>
        <w:t>Table Top</w:t>
      </w:r>
      <w:proofErr w:type="gramEnd"/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Worksho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>p</w:t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Quick Yarn</w:t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ab/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ab/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Poster</w:t>
      </w:r>
    </w:p>
    <w:p w14:paraId="3D172469" w14:textId="77777777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FFBE0" w14:textId="4234A7F5" w:rsidR="009F1E38" w:rsidRPr="003113CD" w:rsidRDefault="009F1E38" w:rsidP="009F1E38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Due to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limited number of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presentation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spots, conference organisers may contact you to suggest considering a different format than indicated. All abstracts will be initially considered for a </w:t>
      </w:r>
      <w:proofErr w:type="gramStart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Table Top</w:t>
      </w:r>
      <w:proofErr w:type="gramEnd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presentation and then a Poster presentation unless indicated otherwise below</w:t>
      </w:r>
    </w:p>
    <w:p w14:paraId="23D38C80" w14:textId="595599CE" w:rsidR="008178D2" w:rsidRDefault="008178D2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3FA4E21" w14:textId="77777777" w:rsidR="006B169B" w:rsidRPr="003113CD" w:rsidRDefault="006B169B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987D117" w14:textId="038BC364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ABSTRACT</w:t>
      </w:r>
    </w:p>
    <w:p w14:paraId="2B9DEC7B" w14:textId="02462DBF" w:rsidR="00DC76AD" w:rsidRPr="003113CD" w:rsidRDefault="00DC76AD" w:rsidP="00DC76AD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>(max 200 words)</w:t>
      </w:r>
    </w:p>
    <w:p w14:paraId="15248289" w14:textId="77777777" w:rsidR="00DC76AD" w:rsidRPr="008178D2" w:rsidRDefault="00DC76AD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6AD" w14:paraId="4E58F313" w14:textId="77777777" w:rsidTr="00DC76AD">
        <w:tc>
          <w:tcPr>
            <w:tcW w:w="9016" w:type="dxa"/>
          </w:tcPr>
          <w:p w14:paraId="408F5F4F" w14:textId="77777777" w:rsidR="00DC76AD" w:rsidRPr="008178D2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06027CEC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19E7AA0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68A52C2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64B7BE1" w14:textId="19B13134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DB94F6A" w14:textId="09285FD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CF175C6" w14:textId="06400F64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29B1684" w14:textId="7777777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F95D9C3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F78D30B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D208F38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DB25AF9" w14:textId="1945281D" w:rsidR="00DC76AD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0E922A3A" w14:textId="0AAC4751" w:rsidR="00DC76AD" w:rsidRDefault="00DC76AD">
      <w:pPr>
        <w:rPr>
          <w:rFonts w:ascii="Source Sans Pro" w:hAnsi="Source Sans Pro"/>
          <w:color w:val="4A4A4A"/>
          <w:sz w:val="20"/>
          <w:szCs w:val="20"/>
        </w:rPr>
      </w:pPr>
    </w:p>
    <w:p w14:paraId="21A48BAC" w14:textId="77777777" w:rsidR="00D3507C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507F61B2" w14:textId="77777777" w:rsidR="00DF48AA" w:rsidRDefault="00DF48AA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74D793D5" w14:textId="77777777" w:rsidR="00DF48AA" w:rsidRDefault="00DF48AA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A9E496A" w14:textId="77777777" w:rsidR="00DF48AA" w:rsidRDefault="00DF48AA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69043B2" w14:textId="744FB2C0" w:rsidR="00D3507C" w:rsidRPr="003113CD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>
        <w:rPr>
          <w:rFonts w:ascii="Source Sans Pro" w:hAnsi="Source Sans Pro"/>
          <w:b/>
          <w:bCs/>
          <w:color w:val="000000" w:themeColor="text1"/>
          <w:sz w:val="20"/>
          <w:szCs w:val="20"/>
        </w:rPr>
        <w:t>PRESENTER/S BIOS</w:t>
      </w:r>
    </w:p>
    <w:p w14:paraId="6781C70F" w14:textId="48B27BDA" w:rsidR="00D3507C" w:rsidRPr="003113CD" w:rsidRDefault="00D3507C" w:rsidP="00D3507C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(max </w:t>
      </w:r>
      <w:r>
        <w:rPr>
          <w:rFonts w:ascii="Source Sans Pro" w:hAnsi="Source Sans Pro"/>
          <w:color w:val="000000" w:themeColor="text1"/>
          <w:sz w:val="20"/>
          <w:szCs w:val="20"/>
        </w:rPr>
        <w:t>5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0 words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per presenter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)</w:t>
      </w:r>
    </w:p>
    <w:p w14:paraId="78BE8644" w14:textId="77777777" w:rsidR="00D3507C" w:rsidRPr="008178D2" w:rsidRDefault="00D3507C" w:rsidP="00D3507C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07C" w14:paraId="3DBF3F43" w14:textId="77777777" w:rsidTr="006671A4">
        <w:tc>
          <w:tcPr>
            <w:tcW w:w="9016" w:type="dxa"/>
          </w:tcPr>
          <w:p w14:paraId="4031D1F1" w14:textId="77777777" w:rsidR="00D3507C" w:rsidRPr="008178D2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524FF27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1609A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87E76D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A1B7AD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51029B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1CF7F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A62B333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78182E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E875D1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A0B034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389EFBE" w14:textId="77777777" w:rsidR="00D3507C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6CEAD51D" w14:textId="77777777" w:rsidR="00D3507C" w:rsidRDefault="00D3507C" w:rsidP="00D3507C">
      <w:pPr>
        <w:rPr>
          <w:rFonts w:ascii="Source Sans Pro" w:hAnsi="Source Sans Pro"/>
          <w:color w:val="4A4A4A"/>
          <w:sz w:val="20"/>
          <w:szCs w:val="20"/>
        </w:rPr>
      </w:pPr>
    </w:p>
    <w:p w14:paraId="0E38982A" w14:textId="77777777" w:rsidR="003113CD" w:rsidRDefault="003113CD">
      <w:pPr>
        <w:rPr>
          <w:rFonts w:ascii="Source Sans Pro" w:hAnsi="Source Sans Pro"/>
          <w:color w:val="4A4A4A"/>
          <w:sz w:val="20"/>
          <w:szCs w:val="20"/>
        </w:rPr>
      </w:pPr>
    </w:p>
    <w:p w14:paraId="03420088" w14:textId="5D11B02D" w:rsidR="00DC76AD" w:rsidRPr="008178D2" w:rsidRDefault="00000000" w:rsidP="008178D2">
      <w:pPr>
        <w:shd w:val="clear" w:color="auto" w:fill="FFFFFF"/>
        <w:jc w:val="center"/>
        <w:rPr>
          <w:rFonts w:ascii="Source Sans Pro" w:hAnsi="Source Sans Pro"/>
          <w:b/>
          <w:bCs/>
          <w:color w:val="4A4A4A"/>
          <w:sz w:val="28"/>
          <w:szCs w:val="28"/>
        </w:rPr>
      </w:pPr>
      <w:hyperlink r:id="rId8" w:history="1"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Submit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you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>r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 submission form 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via email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here</w:t>
        </w:r>
      </w:hyperlink>
    </w:p>
    <w:sectPr w:rsidR="00DC76AD" w:rsidRPr="008178D2" w:rsidSect="00670F94">
      <w:headerReference w:type="default" r:id="rId9"/>
      <w:pgSz w:w="11906" w:h="16838"/>
      <w:pgMar w:top="698" w:right="1440" w:bottom="1440" w:left="1440" w:header="3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F1B1" w14:textId="77777777" w:rsidR="00670F94" w:rsidRDefault="00670F94" w:rsidP="003113CD">
      <w:r>
        <w:separator/>
      </w:r>
    </w:p>
  </w:endnote>
  <w:endnote w:type="continuationSeparator" w:id="0">
    <w:p w14:paraId="46D27C68" w14:textId="77777777" w:rsidR="00670F94" w:rsidRDefault="00670F94" w:rsidP="003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70303040309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3506" w14:textId="77777777" w:rsidR="00670F94" w:rsidRDefault="00670F94" w:rsidP="003113CD">
      <w:r>
        <w:separator/>
      </w:r>
    </w:p>
  </w:footnote>
  <w:footnote w:type="continuationSeparator" w:id="0">
    <w:p w14:paraId="7A4868CB" w14:textId="77777777" w:rsidR="00670F94" w:rsidRDefault="00670F94" w:rsidP="003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313" w14:textId="52F475C0" w:rsidR="003113CD" w:rsidRDefault="00DF48AA" w:rsidP="003113CD">
    <w:pPr>
      <w:pStyle w:val="Header"/>
      <w:jc w:val="center"/>
    </w:pPr>
    <w:r>
      <w:rPr>
        <w:noProof/>
      </w:rPr>
      <w:drawing>
        <wp:inline distT="0" distB="0" distL="0" distR="0" wp14:anchorId="07561A00" wp14:editId="3F4509FB">
          <wp:extent cx="4885294" cy="1308735"/>
          <wp:effectExtent l="0" t="0" r="4445" b="0"/>
          <wp:docPr id="162364883" name="Picture 2" descr="A logo with text and a green tri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64883" name="Picture 2" descr="A logo with text and a green triang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810" cy="133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67D"/>
    <w:multiLevelType w:val="multilevel"/>
    <w:tmpl w:val="88E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137C"/>
    <w:multiLevelType w:val="multilevel"/>
    <w:tmpl w:val="7D1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403AE"/>
    <w:multiLevelType w:val="multilevel"/>
    <w:tmpl w:val="AB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82383D"/>
    <w:multiLevelType w:val="multilevel"/>
    <w:tmpl w:val="9B6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147888">
    <w:abstractNumId w:val="0"/>
  </w:num>
  <w:num w:numId="2" w16cid:durableId="1263535239">
    <w:abstractNumId w:val="1"/>
  </w:num>
  <w:num w:numId="3" w16cid:durableId="249781531">
    <w:abstractNumId w:val="3"/>
  </w:num>
  <w:num w:numId="4" w16cid:durableId="25082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3"/>
    <w:rsid w:val="00117827"/>
    <w:rsid w:val="00196CDF"/>
    <w:rsid w:val="001B18CB"/>
    <w:rsid w:val="002F0998"/>
    <w:rsid w:val="003113CD"/>
    <w:rsid w:val="0032018E"/>
    <w:rsid w:val="00354035"/>
    <w:rsid w:val="0038320C"/>
    <w:rsid w:val="004F75D7"/>
    <w:rsid w:val="00614C92"/>
    <w:rsid w:val="00670F94"/>
    <w:rsid w:val="00694489"/>
    <w:rsid w:val="006B169B"/>
    <w:rsid w:val="006F278A"/>
    <w:rsid w:val="00724F53"/>
    <w:rsid w:val="00737288"/>
    <w:rsid w:val="007F5340"/>
    <w:rsid w:val="008039FE"/>
    <w:rsid w:val="008062D8"/>
    <w:rsid w:val="008178D2"/>
    <w:rsid w:val="00844B4D"/>
    <w:rsid w:val="00896C1F"/>
    <w:rsid w:val="009B368A"/>
    <w:rsid w:val="009B6C35"/>
    <w:rsid w:val="009F1E38"/>
    <w:rsid w:val="009F2246"/>
    <w:rsid w:val="00A74753"/>
    <w:rsid w:val="00AF08F4"/>
    <w:rsid w:val="00B64B6F"/>
    <w:rsid w:val="00B71EFA"/>
    <w:rsid w:val="00B74111"/>
    <w:rsid w:val="00B81197"/>
    <w:rsid w:val="00BD3268"/>
    <w:rsid w:val="00C3363A"/>
    <w:rsid w:val="00CE1FF1"/>
    <w:rsid w:val="00D177F0"/>
    <w:rsid w:val="00D3507C"/>
    <w:rsid w:val="00DA10E9"/>
    <w:rsid w:val="00DC76AD"/>
    <w:rsid w:val="00DF48AA"/>
    <w:rsid w:val="00ED3FB4"/>
    <w:rsid w:val="00F706D0"/>
    <w:rsid w:val="00F85B9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62"/>
  <w15:chartTrackingRefBased/>
  <w15:docId w15:val="{5535FDE6-3C80-9646-AC1A-8DADD7D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4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7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13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3507C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4F75D7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4F75D7"/>
  </w:style>
  <w:style w:type="character" w:customStyle="1" w:styleId="eop">
    <w:name w:val="eop"/>
    <w:basedOn w:val="DefaultParagraphFont"/>
    <w:rsid w:val="004F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enous-EyeHealth@unimelb.edu.au,%20rlf@unimelb.edu.au?subject=NATSIEHC24%20Abstract%20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genous-EyeHealth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Ferguson</dc:creator>
  <cp:keywords/>
  <dc:description/>
  <cp:lastModifiedBy>Rachael Ferguson</cp:lastModifiedBy>
  <cp:revision>2</cp:revision>
  <dcterms:created xsi:type="dcterms:W3CDTF">2024-01-15T03:58:00Z</dcterms:created>
  <dcterms:modified xsi:type="dcterms:W3CDTF">2024-01-15T03:58:00Z</dcterms:modified>
</cp:coreProperties>
</file>